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3003A" w14:textId="77777777" w:rsidR="00C74BDE" w:rsidRPr="0059759B" w:rsidRDefault="00113B83">
      <w:pPr>
        <w:rPr>
          <w:lang w:val="en-US"/>
        </w:rPr>
      </w:pPr>
    </w:p>
    <w:p w14:paraId="5C3C564F" w14:textId="77777777" w:rsidR="0059759B" w:rsidRPr="0059759B" w:rsidRDefault="0059759B"/>
    <w:p w14:paraId="11C7F91B" w14:textId="77777777" w:rsidR="0059759B" w:rsidRPr="0059759B" w:rsidRDefault="0059759B" w:rsidP="0059759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BE"/>
        </w:rPr>
      </w:pPr>
      <w:proofErr w:type="gramStart"/>
      <w:r w:rsidRPr="0059759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BE"/>
        </w:rPr>
        <w:t>13</w:t>
      </w:r>
      <w:r w:rsidRPr="0059759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vertAlign w:val="superscript"/>
          <w:lang w:val="en-US" w:eastAsia="fr-BE"/>
        </w:rPr>
        <w:t>th</w:t>
      </w:r>
      <w:proofErr w:type="gramEnd"/>
      <w:r w:rsidRPr="0059759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BE"/>
        </w:rPr>
        <w:t xml:space="preserve"> EU-GEORGIA HR DIALOGUE</w:t>
      </w:r>
    </w:p>
    <w:p w14:paraId="3FAC4392" w14:textId="77777777" w:rsidR="0059759B" w:rsidRPr="0059759B" w:rsidRDefault="0059759B" w:rsidP="0059759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BE"/>
        </w:rPr>
      </w:pPr>
    </w:p>
    <w:p w14:paraId="4EA90BCF" w14:textId="77777777" w:rsidR="0059759B" w:rsidRPr="0059759B" w:rsidRDefault="0059759B" w:rsidP="0059759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BE"/>
        </w:rPr>
      </w:pPr>
      <w:r w:rsidRPr="0059759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BE"/>
        </w:rPr>
        <w:t>Brussels/VTC, 2 July 2020</w:t>
      </w:r>
    </w:p>
    <w:p w14:paraId="4636E0E3" w14:textId="77777777" w:rsidR="0059759B" w:rsidRDefault="0059759B">
      <w:pPr>
        <w:rPr>
          <w:lang w:val="en-US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7371"/>
      </w:tblGrid>
      <w:tr w:rsidR="00E42D1E" w:rsidRPr="00E42D1E" w14:paraId="0A494981" w14:textId="77777777" w:rsidTr="00BB42A2">
        <w:trPr>
          <w:trHeight w:val="9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3264" w14:textId="5F8B7164" w:rsidR="00E42D1E" w:rsidRPr="00E42D1E" w:rsidRDefault="00C47906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>
              <w:rPr>
                <w:rFonts w:ascii="Calibri" w:eastAsia="Times New Roman" w:hAnsi="Calibri" w:cs="Times New Roman"/>
                <w:color w:val="000000"/>
                <w:lang w:bidi="mn-Mong-CN"/>
              </w:rPr>
              <w:t>BXL: 09:00-09:10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>TBS: 11:00-11:10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FC92" w14:textId="77777777" w:rsidR="00E42D1E" w:rsidRPr="00E42D1E" w:rsidRDefault="00E42D1E" w:rsidP="00EE12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Opening of discussions (</w:t>
            </w:r>
            <w:r w:rsidR="00EE12A8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lead – EU)</w:t>
            </w:r>
          </w:p>
        </w:tc>
      </w:tr>
      <w:tr w:rsidR="00E42D1E" w:rsidRPr="00E42D1E" w14:paraId="33DD5D18" w14:textId="77777777" w:rsidTr="00BB42A2">
        <w:trPr>
          <w:trHeight w:val="83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92E2" w14:textId="06FDBECA" w:rsidR="00E42D1E" w:rsidRPr="00E42D1E" w:rsidRDefault="00E42D1E" w:rsidP="005F4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BXL: 09:1</w:t>
            </w:r>
            <w:r w:rsidR="00C47906">
              <w:rPr>
                <w:rFonts w:ascii="Calibri" w:eastAsia="Times New Roman" w:hAnsi="Calibri" w:cs="Times New Roman"/>
                <w:color w:val="000000"/>
                <w:lang w:bidi="mn-Mong-CN"/>
              </w:rPr>
              <w:t>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-09:</w:t>
            </w:r>
            <w:r w:rsidR="000E5B15">
              <w:rPr>
                <w:rFonts w:ascii="Calibri" w:eastAsia="Times New Roman" w:hAnsi="Calibri" w:cs="Times New Roman"/>
                <w:color w:val="000000"/>
                <w:lang w:bidi="mn-Mong-CN"/>
              </w:rPr>
              <w:t>30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>TBS: 11:1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t>0-11:30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CAB5" w14:textId="77777777" w:rsidR="00E42D1E" w:rsidRPr="00E42D1E" w:rsidRDefault="00E42D1E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>1) Human rights policy developments and priorities since the previous round of the HR dialogue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EU)</w:t>
            </w:r>
          </w:p>
        </w:tc>
      </w:tr>
      <w:tr w:rsidR="00E42D1E" w:rsidRPr="00E42D1E" w14:paraId="294D09A0" w14:textId="77777777" w:rsidTr="00BB42A2">
        <w:trPr>
          <w:trHeight w:val="86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254E" w14:textId="7CC9C186" w:rsidR="00E42D1E" w:rsidRPr="00E42D1E" w:rsidRDefault="00E42D1E" w:rsidP="005F4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BXL: 09:</w:t>
            </w:r>
            <w:r w:rsidR="00C47906">
              <w:rPr>
                <w:rFonts w:ascii="Calibri" w:eastAsia="Times New Roman" w:hAnsi="Calibri" w:cs="Times New Roman"/>
                <w:color w:val="000000"/>
                <w:lang w:bidi="mn-Mong-CN"/>
              </w:rPr>
              <w:t>3</w:t>
            </w:r>
            <w:r w:rsidR="000E5B15">
              <w:rPr>
                <w:rFonts w:ascii="Calibri" w:eastAsia="Times New Roman" w:hAnsi="Calibri" w:cs="Times New Roman"/>
                <w:color w:val="000000"/>
                <w:lang w:bidi="mn-Mong-CN"/>
              </w:rPr>
              <w:t>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</w:t>
            </w:r>
            <w:r w:rsidR="000E5B15">
              <w:rPr>
                <w:rFonts w:ascii="Calibri" w:eastAsia="Times New Roman" w:hAnsi="Calibri" w:cs="Times New Roman"/>
                <w:color w:val="000000"/>
                <w:lang w:bidi="mn-Mong-CN"/>
              </w:rPr>
              <w:t>09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:</w:t>
            </w:r>
            <w:r w:rsidR="000E5B15">
              <w:rPr>
                <w:rFonts w:ascii="Calibri" w:eastAsia="Times New Roman" w:hAnsi="Calibri" w:cs="Times New Roman"/>
                <w:color w:val="000000"/>
                <w:lang w:bidi="mn-Mong-CN"/>
              </w:rPr>
              <w:t>55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>TBS: 11:30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t>11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: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t>55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F507" w14:textId="77777777" w:rsidR="00E42D1E" w:rsidRPr="00E42D1E" w:rsidRDefault="00E42D1E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>2) Strengthening of national mechanisms of implementation of HR instruments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GEO)</w:t>
            </w:r>
          </w:p>
        </w:tc>
      </w:tr>
      <w:tr w:rsidR="00E42D1E" w:rsidRPr="00E42D1E" w14:paraId="6A737D2D" w14:textId="77777777" w:rsidTr="00BB42A2">
        <w:trPr>
          <w:trHeight w:val="991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112D" w14:textId="3E25685D" w:rsidR="00E42D1E" w:rsidRPr="00E42D1E" w:rsidRDefault="00E42D1E" w:rsidP="005F4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BXL: </w:t>
            </w:r>
            <w:r w:rsidR="000E5B15">
              <w:rPr>
                <w:rFonts w:ascii="Calibri" w:eastAsia="Times New Roman" w:hAnsi="Calibri" w:cs="Times New Roman"/>
                <w:color w:val="000000"/>
                <w:lang w:bidi="mn-Mong-CN"/>
              </w:rPr>
              <w:t>09:55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-1</w:t>
            </w:r>
            <w:r w:rsidR="001D5467">
              <w:rPr>
                <w:rFonts w:ascii="Calibri" w:eastAsia="Times New Roman" w:hAnsi="Calibri" w:cs="Times New Roman"/>
                <w:color w:val="000000"/>
                <w:lang w:bidi="mn-Mong-CN"/>
              </w:rPr>
              <w:t>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:</w:t>
            </w:r>
            <w:r w:rsidR="000E5B15">
              <w:rPr>
                <w:rFonts w:ascii="Calibri" w:eastAsia="Times New Roman" w:hAnsi="Calibri" w:cs="Times New Roman"/>
                <w:color w:val="000000"/>
                <w:lang w:bidi="mn-Mong-CN"/>
              </w:rPr>
              <w:t>45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 xml:space="preserve">TBS: 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t>11:55-12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: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t>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9AD9" w14:textId="77777777" w:rsidR="00E42D1E" w:rsidRPr="00E42D1E" w:rsidRDefault="00E42D1E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 xml:space="preserve">3)    Human rights situation in the Georgian regions of Abkhazia and the Tskhinvali Region/ South Ossetia including rights of Internally Displaced Persons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GEO)</w:t>
            </w:r>
          </w:p>
        </w:tc>
      </w:tr>
      <w:tr w:rsidR="001D5467" w:rsidRPr="00E42D1E" w14:paraId="3603E01D" w14:textId="77777777" w:rsidTr="00BB42A2">
        <w:trPr>
          <w:trHeight w:val="6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9A95" w14:textId="77777777" w:rsidR="001D5467" w:rsidRDefault="005F4D4B" w:rsidP="000E5B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BXL: </w:t>
            </w:r>
            <w:r w:rsidR="00C47906">
              <w:rPr>
                <w:rFonts w:ascii="Calibri" w:eastAsia="Times New Roman" w:hAnsi="Calibri" w:cs="Times New Roman"/>
                <w:color w:val="000000"/>
                <w:lang w:bidi="mn-Mong-CN"/>
              </w:rPr>
              <w:t>10:</w:t>
            </w:r>
            <w:r w:rsidR="000E5B15">
              <w:rPr>
                <w:rFonts w:ascii="Calibri" w:eastAsia="Times New Roman" w:hAnsi="Calibri" w:cs="Times New Roman"/>
                <w:color w:val="000000"/>
                <w:lang w:bidi="mn-Mong-CN"/>
              </w:rPr>
              <w:t>45-11:00</w:t>
            </w:r>
          </w:p>
          <w:p w14:paraId="4C3E2065" w14:textId="06806684" w:rsidR="005F4D4B" w:rsidRPr="00E42D1E" w:rsidRDefault="005F4D4B" w:rsidP="005F4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>
              <w:rPr>
                <w:rFonts w:ascii="Calibri" w:eastAsia="Times New Roman" w:hAnsi="Calibri" w:cs="Times New Roman"/>
                <w:color w:val="000000"/>
                <w:lang w:bidi="mn-Mong-CN"/>
              </w:rPr>
              <w:t>TBS: 12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bidi="mn-Mong-CN"/>
              </w:rPr>
              <w:t>:45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-13:</w:t>
            </w:r>
            <w:r>
              <w:rPr>
                <w:rFonts w:ascii="Calibri" w:eastAsia="Times New Roman" w:hAnsi="Calibri" w:cs="Times New Roman"/>
                <w:color w:val="000000"/>
                <w:lang w:bidi="mn-Mong-CN"/>
              </w:rPr>
              <w:t>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9BEF" w14:textId="1DD4892C" w:rsidR="001D5467" w:rsidRPr="00E42D1E" w:rsidRDefault="00C47906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</w:pPr>
            <w:r w:rsidRPr="00B87D63">
              <w:rPr>
                <w:rFonts w:ascii="Calibri" w:eastAsia="Times New Roman" w:hAnsi="Calibri" w:cs="Times New Roman"/>
                <w:bCs/>
                <w:i/>
                <w:color w:val="000000"/>
                <w:lang w:bidi="mn-Mong-CN"/>
              </w:rPr>
              <w:t>break</w:t>
            </w:r>
          </w:p>
        </w:tc>
      </w:tr>
      <w:tr w:rsidR="00E42D1E" w:rsidRPr="00E42D1E" w14:paraId="2490B14C" w14:textId="77777777" w:rsidTr="00BB42A2">
        <w:trPr>
          <w:trHeight w:val="80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1B69" w14:textId="5A4AB8FC" w:rsidR="00E42D1E" w:rsidRPr="00E42D1E" w:rsidRDefault="00E42D1E" w:rsidP="0060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BXL: 11:</w:t>
            </w:r>
            <w:r w:rsidR="000E5B15">
              <w:rPr>
                <w:rFonts w:ascii="Calibri" w:eastAsia="Times New Roman" w:hAnsi="Calibri" w:cs="Times New Roman"/>
                <w:color w:val="000000"/>
                <w:lang w:bidi="mn-Mong-CN"/>
              </w:rPr>
              <w:t>0</w:t>
            </w:r>
            <w:r w:rsidR="009A78E5">
              <w:rPr>
                <w:rFonts w:ascii="Calibri" w:eastAsia="Times New Roman" w:hAnsi="Calibri" w:cs="Times New Roman"/>
                <w:color w:val="000000"/>
                <w:lang w:bidi="mn-Mong-CN"/>
              </w:rPr>
              <w:t>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-12:</w:t>
            </w:r>
            <w:r w:rsidR="000E5B15">
              <w:rPr>
                <w:rFonts w:ascii="Calibri" w:eastAsia="Times New Roman" w:hAnsi="Calibri" w:cs="Times New Roman"/>
                <w:color w:val="000000"/>
                <w:lang w:bidi="mn-Mong-CN"/>
              </w:rPr>
              <w:t>10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</w:r>
            <w:r w:rsidR="006076D2">
              <w:rPr>
                <w:rFonts w:ascii="Calibri" w:eastAsia="Times New Roman" w:hAnsi="Calibri" w:cs="Times New Roman"/>
                <w:color w:val="000000"/>
                <w:lang w:bidi="mn-Mong-CN"/>
              </w:rPr>
              <w:t>TBS: 13:0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0-14:</w:t>
            </w:r>
            <w:r w:rsidR="006076D2">
              <w:rPr>
                <w:rFonts w:ascii="Calibri" w:eastAsia="Times New Roman" w:hAnsi="Calibri" w:cs="Times New Roman"/>
                <w:color w:val="000000"/>
                <w:lang w:bidi="mn-Mong-CN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72D8" w14:textId="77777777" w:rsidR="00E42D1E" w:rsidRPr="00E42D1E" w:rsidRDefault="00E42D1E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>4) Elections and electoral framework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GEO)</w:t>
            </w:r>
          </w:p>
        </w:tc>
      </w:tr>
      <w:tr w:rsidR="00E42D1E" w:rsidRPr="00E42D1E" w14:paraId="08D03197" w14:textId="77777777" w:rsidTr="00BB42A2">
        <w:trPr>
          <w:trHeight w:val="52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6894" w14:textId="15C55E58" w:rsidR="00E42D1E" w:rsidRPr="00E42D1E" w:rsidRDefault="00E42D1E" w:rsidP="0060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BXL: 12:</w:t>
            </w:r>
            <w:r w:rsidR="000E5B15">
              <w:rPr>
                <w:rFonts w:ascii="Calibri" w:eastAsia="Times New Roman" w:hAnsi="Calibri" w:cs="Times New Roman"/>
                <w:color w:val="000000"/>
                <w:lang w:bidi="mn-Mong-CN"/>
              </w:rPr>
              <w:t>10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-13:</w:t>
            </w:r>
            <w:r w:rsidR="000E5B15">
              <w:rPr>
                <w:rFonts w:ascii="Calibri" w:eastAsia="Times New Roman" w:hAnsi="Calibri" w:cs="Times New Roman"/>
                <w:color w:val="000000"/>
                <w:lang w:bidi="mn-Mong-CN"/>
              </w:rPr>
              <w:t>00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>TBS: 14:</w:t>
            </w:r>
            <w:r w:rsidR="006076D2">
              <w:rPr>
                <w:rFonts w:ascii="Calibri" w:eastAsia="Times New Roman" w:hAnsi="Calibri" w:cs="Times New Roman"/>
                <w:color w:val="000000"/>
                <w:lang w:bidi="mn-Mong-CN"/>
              </w:rPr>
              <w:t>10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-15:</w:t>
            </w:r>
            <w:r w:rsidR="006076D2">
              <w:rPr>
                <w:rFonts w:ascii="Calibri" w:eastAsia="Times New Roman" w:hAnsi="Calibri" w:cs="Times New Roman"/>
                <w:color w:val="000000"/>
                <w:lang w:bidi="mn-Mong-CN"/>
              </w:rPr>
              <w:t>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E9E8" w14:textId="77777777" w:rsidR="00E42D1E" w:rsidRPr="00E42D1E" w:rsidRDefault="00882621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</w:t>
            </w:r>
            <w:r w:rsidR="00E42D1E"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Lunch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)</w:t>
            </w:r>
            <w:r w:rsidR="00E42D1E"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 xml:space="preserve"> break</w:t>
            </w:r>
          </w:p>
        </w:tc>
      </w:tr>
      <w:tr w:rsidR="00E42D1E" w:rsidRPr="00E42D1E" w14:paraId="797A73C1" w14:textId="77777777" w:rsidTr="00BB42A2">
        <w:trPr>
          <w:trHeight w:val="762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2C32" w14:textId="507FC784" w:rsidR="00E42D1E" w:rsidRPr="00E42D1E" w:rsidRDefault="00E42D1E" w:rsidP="0060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BXL: 13: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t>00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-1</w:t>
            </w:r>
            <w:r w:rsidR="009A78E5">
              <w:rPr>
                <w:rFonts w:ascii="Calibri" w:eastAsia="Times New Roman" w:hAnsi="Calibri" w:cs="Times New Roman"/>
                <w:color w:val="000000"/>
                <w:lang w:bidi="mn-Mong-CN"/>
              </w:rPr>
              <w:t>3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: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t>30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>TBS: 15:</w:t>
            </w:r>
            <w:r w:rsidR="006076D2">
              <w:rPr>
                <w:rFonts w:ascii="Calibri" w:eastAsia="Times New Roman" w:hAnsi="Calibri" w:cs="Times New Roman"/>
                <w:color w:val="000000"/>
                <w:lang w:bidi="mn-Mong-CN"/>
              </w:rPr>
              <w:t>00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-1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t>5:</w:t>
            </w:r>
            <w:r w:rsidR="006076D2">
              <w:rPr>
                <w:rFonts w:ascii="Calibri" w:eastAsia="Times New Roman" w:hAnsi="Calibri" w:cs="Times New Roman"/>
                <w:color w:val="000000"/>
                <w:lang w:bidi="mn-Mong-CN"/>
              </w:rPr>
              <w:t>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58CC" w14:textId="77777777" w:rsidR="00E42D1E" w:rsidRPr="00E42D1E" w:rsidRDefault="00E42D1E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>5)  Freedom of and pluralism of media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EU)</w:t>
            </w:r>
          </w:p>
        </w:tc>
      </w:tr>
      <w:tr w:rsidR="00E42D1E" w:rsidRPr="00E42D1E" w14:paraId="50D90200" w14:textId="77777777" w:rsidTr="00BB42A2">
        <w:trPr>
          <w:trHeight w:val="731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B7A9" w14:textId="60A5EF17" w:rsidR="00E42D1E" w:rsidRPr="00E42D1E" w:rsidRDefault="00E42D1E" w:rsidP="0060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BXL: </w:t>
            </w:r>
            <w:r w:rsidR="009A78E5">
              <w:rPr>
                <w:rFonts w:ascii="Calibri" w:eastAsia="Times New Roman" w:hAnsi="Calibri" w:cs="Times New Roman"/>
                <w:color w:val="000000"/>
                <w:lang w:bidi="mn-Mong-CN"/>
              </w:rPr>
              <w:t>13: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t>30</w:t>
            </w:r>
            <w:r w:rsidR="009A78E5">
              <w:rPr>
                <w:rFonts w:ascii="Calibri" w:eastAsia="Times New Roman" w:hAnsi="Calibri" w:cs="Times New Roman"/>
                <w:color w:val="000000"/>
                <w:lang w:bidi="mn-Mong-CN"/>
              </w:rPr>
              <w:t>-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t>14:15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>TBS: 1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t>5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:</w:t>
            </w:r>
            <w:r w:rsidR="006076D2">
              <w:rPr>
                <w:rFonts w:ascii="Calibri" w:eastAsia="Times New Roman" w:hAnsi="Calibri" w:cs="Times New Roman"/>
                <w:color w:val="000000"/>
                <w:lang w:bidi="mn-Mong-CN"/>
              </w:rPr>
              <w:t>30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-1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t>6:</w:t>
            </w:r>
            <w:r w:rsidR="006076D2">
              <w:rPr>
                <w:rFonts w:ascii="Calibri" w:eastAsia="Times New Roman" w:hAnsi="Calibri" w:cs="Times New Roman"/>
                <w:color w:val="000000"/>
                <w:lang w:bidi="mn-Mong-CN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B4AC" w14:textId="72B558D7" w:rsidR="00E42D1E" w:rsidRPr="00E42D1E" w:rsidRDefault="00644998" w:rsidP="006449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>6) </w:t>
            </w:r>
            <w:r w:rsidR="00E42D1E"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 xml:space="preserve"> Situation of persons belong</w:t>
            </w:r>
            <w:r w:rsidR="00EE12A8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>ing</w:t>
            </w:r>
            <w:r w:rsidR="00E42D1E"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 xml:space="preserve"> to minorities and anti-discrimination policy</w:t>
            </w:r>
            <w:r w:rsidR="00E42D1E"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 </w:t>
            </w:r>
            <w:r w:rsidR="00E42D1E"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GEO)</w:t>
            </w:r>
          </w:p>
        </w:tc>
      </w:tr>
      <w:tr w:rsidR="00E42D1E" w:rsidRPr="00E42D1E" w14:paraId="03F672F1" w14:textId="77777777" w:rsidTr="00BB42A2">
        <w:trPr>
          <w:trHeight w:val="24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99D6" w14:textId="26CE07FA" w:rsidR="00E42D1E" w:rsidRPr="00E42D1E" w:rsidRDefault="00E42D1E" w:rsidP="0060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BXL: </w:t>
            </w:r>
            <w:r w:rsidR="007605E3">
              <w:rPr>
                <w:rFonts w:ascii="Calibri" w:eastAsia="Times New Roman" w:hAnsi="Calibri" w:cs="Times New Roman"/>
                <w:color w:val="000000"/>
                <w:lang w:bidi="mn-Mong-CN"/>
              </w:rPr>
              <w:t>14:</w:t>
            </w:r>
            <w:r w:rsidR="005F4D4B">
              <w:rPr>
                <w:rFonts w:ascii="Calibri" w:eastAsia="Times New Roman" w:hAnsi="Calibri" w:cs="Times New Roman"/>
                <w:color w:val="000000"/>
                <w:lang w:bidi="mn-Mong-CN"/>
              </w:rPr>
              <w:t>15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-16:</w:t>
            </w:r>
            <w:r w:rsidR="00B87D63">
              <w:rPr>
                <w:rFonts w:ascii="Calibri" w:eastAsia="Times New Roman" w:hAnsi="Calibri" w:cs="Times New Roman"/>
                <w:color w:val="000000"/>
                <w:lang w:bidi="mn-Mong-CN"/>
              </w:rPr>
              <w:t>00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>TBS: 1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t>6:</w:t>
            </w:r>
            <w:r w:rsidR="006076D2">
              <w:rPr>
                <w:rFonts w:ascii="Calibri" w:eastAsia="Times New Roman" w:hAnsi="Calibri" w:cs="Times New Roman"/>
                <w:color w:val="000000"/>
                <w:lang w:bidi="mn-Mong-CN"/>
              </w:rPr>
              <w:t>15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t>-18:0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666F" w14:textId="77777777" w:rsidR="00E42D1E" w:rsidRPr="00E42D1E" w:rsidRDefault="00E42D1E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>7)        Overall implementation of the Human Rights Strategy and Action Plan</w:t>
            </w:r>
            <w:r w:rsidR="00EE12A8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 xml:space="preserve"> </w:t>
            </w:r>
            <w:r w:rsidR="00EE12A8" w:rsidRPr="00EE12A8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bidi="mn-Mong-CN"/>
              </w:rPr>
              <w:t>(lead - GEO)</w:t>
            </w:r>
            <w:r w:rsidRPr="00EE12A8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bidi="mn-Mong-CN"/>
              </w:rPr>
              <w:t>,</w:t>
            </w:r>
            <w:r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 xml:space="preserve"> in particular regarding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 xml:space="preserve">a. gender (including violence against women)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GEO)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 xml:space="preserve">b. rights of the child (including juvenile justice)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GEO)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 xml:space="preserve">c. labour rights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EU)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 xml:space="preserve">d. prevention of ill-treatment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EU)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 xml:space="preserve">e. freedom of Assembly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EU)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 xml:space="preserve">f. rights of persons with disabilities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EU)</w:t>
            </w:r>
          </w:p>
        </w:tc>
      </w:tr>
      <w:tr w:rsidR="00B87D63" w:rsidRPr="00E42D1E" w14:paraId="5540B4D9" w14:textId="77777777" w:rsidTr="00BB42A2">
        <w:trPr>
          <w:trHeight w:val="423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92A0" w14:textId="77777777" w:rsidR="00B87D63" w:rsidRDefault="009F45AE" w:rsidP="00B87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BXL: </w:t>
            </w:r>
            <w:r w:rsidR="00B87D63">
              <w:rPr>
                <w:rFonts w:ascii="Calibri" w:eastAsia="Times New Roman" w:hAnsi="Calibri" w:cs="Times New Roman"/>
                <w:color w:val="000000"/>
                <w:lang w:bidi="mn-Mong-CN"/>
              </w:rPr>
              <w:t>16:00-16:15</w:t>
            </w:r>
          </w:p>
          <w:p w14:paraId="3F092BCF" w14:textId="6539C121" w:rsidR="009F45AE" w:rsidRPr="00E42D1E" w:rsidRDefault="009F45AE" w:rsidP="00B87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>
              <w:rPr>
                <w:rFonts w:ascii="Calibri" w:eastAsia="Times New Roman" w:hAnsi="Calibri" w:cs="Times New Roman"/>
                <w:color w:val="000000"/>
                <w:lang w:bidi="mn-Mong-CN"/>
              </w:rPr>
              <w:t>TBS: 18:00-18:15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7F76" w14:textId="5CBD73D8" w:rsidR="00B87D63" w:rsidRPr="00B87D63" w:rsidRDefault="00B87D63" w:rsidP="00B87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lang w:bidi="mn-Mong-CN"/>
              </w:rPr>
            </w:pPr>
            <w:r w:rsidRPr="00B87D63">
              <w:rPr>
                <w:rFonts w:ascii="Calibri" w:eastAsia="Times New Roman" w:hAnsi="Calibri" w:cs="Times New Roman"/>
                <w:bCs/>
                <w:i/>
                <w:color w:val="000000"/>
                <w:lang w:bidi="mn-Mong-CN"/>
              </w:rPr>
              <w:t>break</w:t>
            </w:r>
          </w:p>
        </w:tc>
      </w:tr>
      <w:tr w:rsidR="00E42D1E" w:rsidRPr="00E42D1E" w14:paraId="60239F90" w14:textId="77777777" w:rsidTr="00BB42A2">
        <w:trPr>
          <w:trHeight w:val="8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2706" w14:textId="1C62F661" w:rsidR="00E42D1E" w:rsidRPr="00E42D1E" w:rsidRDefault="00E42D1E" w:rsidP="009F4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BXL: 16:</w:t>
            </w:r>
            <w:r w:rsidR="00B87D63">
              <w:rPr>
                <w:rFonts w:ascii="Calibri" w:eastAsia="Times New Roman" w:hAnsi="Calibri" w:cs="Times New Roman"/>
                <w:color w:val="000000"/>
                <w:lang w:bidi="mn-Mong-CN"/>
              </w:rPr>
              <w:t>15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</w:t>
            </w:r>
            <w:r w:rsidR="00B87D63">
              <w:rPr>
                <w:rFonts w:ascii="Calibri" w:eastAsia="Times New Roman" w:hAnsi="Calibri" w:cs="Times New Roman"/>
                <w:color w:val="000000"/>
                <w:lang w:bidi="mn-Mong-CN"/>
              </w:rPr>
              <w:t>16:45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>TBS: 18: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t>15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-1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t>8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: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t>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CFBE" w14:textId="77777777" w:rsidR="00E42D1E" w:rsidRPr="00E42D1E" w:rsidRDefault="00E42D1E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>8)       Preparation of the new Strategy on Human Rights and Action Plan – priorities and state of play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GEO)</w:t>
            </w:r>
          </w:p>
        </w:tc>
      </w:tr>
      <w:tr w:rsidR="00E42D1E" w:rsidRPr="00E42D1E" w14:paraId="13D9F678" w14:textId="77777777" w:rsidTr="00BB42A2">
        <w:trPr>
          <w:trHeight w:val="88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3499" w14:textId="6615624B" w:rsidR="00E42D1E" w:rsidRPr="00E42D1E" w:rsidRDefault="00E42D1E" w:rsidP="009F4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BXL: </w:t>
            </w:r>
            <w:r w:rsidR="00B87D63">
              <w:rPr>
                <w:rFonts w:ascii="Calibri" w:eastAsia="Times New Roman" w:hAnsi="Calibri" w:cs="Times New Roman"/>
                <w:color w:val="000000"/>
                <w:lang w:bidi="mn-Mong-CN"/>
              </w:rPr>
              <w:t>16:45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</w:t>
            </w:r>
            <w:r w:rsidR="00B87D63">
              <w:rPr>
                <w:rFonts w:ascii="Calibri" w:eastAsia="Times New Roman" w:hAnsi="Calibri" w:cs="Times New Roman"/>
                <w:color w:val="000000"/>
                <w:lang w:bidi="mn-Mong-CN"/>
              </w:rPr>
              <w:t>17:30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>TBS: 18:45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t>19:30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B0E3" w14:textId="77777777" w:rsidR="00E42D1E" w:rsidRPr="00E42D1E" w:rsidRDefault="00E42D1E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>9)        Cooperation in international fora for the protection of human rights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 </w:t>
            </w:r>
            <w:r w:rsidRPr="00E42D1E">
              <w:rPr>
                <w:rFonts w:ascii="Calibri" w:eastAsia="Times New Roman" w:hAnsi="Calibri" w:cs="Times New Roman"/>
                <w:i/>
                <w:iCs/>
                <w:color w:val="000000"/>
                <w:lang w:bidi="mn-Mong-CN"/>
              </w:rPr>
              <w:t>(lead – GEO)</w:t>
            </w:r>
          </w:p>
        </w:tc>
      </w:tr>
      <w:tr w:rsidR="00E42D1E" w:rsidRPr="00E42D1E" w14:paraId="6AF389B2" w14:textId="77777777" w:rsidTr="00BB42A2">
        <w:trPr>
          <w:trHeight w:val="68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12C4" w14:textId="40A162FC" w:rsidR="00E42D1E" w:rsidRPr="00E42D1E" w:rsidRDefault="00E42D1E" w:rsidP="009F4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 xml:space="preserve">BXL: </w:t>
            </w:r>
            <w:r w:rsidR="00B87D63">
              <w:rPr>
                <w:rFonts w:ascii="Calibri" w:eastAsia="Times New Roman" w:hAnsi="Calibri" w:cs="Times New Roman"/>
                <w:color w:val="000000"/>
                <w:lang w:bidi="mn-Mong-CN"/>
              </w:rPr>
              <w:t>17:30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</w:t>
            </w:r>
            <w:r w:rsidR="00B87D63">
              <w:rPr>
                <w:rFonts w:ascii="Calibri" w:eastAsia="Times New Roman" w:hAnsi="Calibri" w:cs="Times New Roman"/>
                <w:color w:val="000000"/>
                <w:lang w:bidi="mn-Mong-CN"/>
              </w:rPr>
              <w:t>17:45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br/>
              <w:t xml:space="preserve">TBS: 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t>19:30</w:t>
            </w:r>
            <w:r w:rsidRPr="00E42D1E">
              <w:rPr>
                <w:rFonts w:ascii="Calibri" w:eastAsia="Times New Roman" w:hAnsi="Calibri" w:cs="Times New Roman"/>
                <w:color w:val="000000"/>
                <w:lang w:bidi="mn-Mong-CN"/>
              </w:rPr>
              <w:t>-</w:t>
            </w:r>
            <w:r w:rsidR="009F45AE">
              <w:rPr>
                <w:rFonts w:ascii="Calibri" w:eastAsia="Times New Roman" w:hAnsi="Calibri" w:cs="Times New Roman"/>
                <w:color w:val="000000"/>
                <w:lang w:bidi="mn-Mong-CN"/>
              </w:rPr>
              <w:t>19:45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B363" w14:textId="77777777" w:rsidR="00E42D1E" w:rsidRPr="00E42D1E" w:rsidRDefault="00E42D1E" w:rsidP="00E42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</w:pPr>
            <w:r w:rsidRPr="00E42D1E">
              <w:rPr>
                <w:rFonts w:ascii="Calibri" w:eastAsia="Times New Roman" w:hAnsi="Calibri" w:cs="Times New Roman"/>
                <w:b/>
                <w:bCs/>
                <w:color w:val="000000"/>
                <w:lang w:bidi="mn-Mong-CN"/>
              </w:rPr>
              <w:t>10)        A.O.B</w:t>
            </w:r>
          </w:p>
        </w:tc>
      </w:tr>
    </w:tbl>
    <w:p w14:paraId="1BF65C5D" w14:textId="77777777" w:rsidR="0059759B" w:rsidRPr="0059759B" w:rsidRDefault="0059759B">
      <w:pPr>
        <w:rPr>
          <w:lang w:val="en-US"/>
        </w:rPr>
      </w:pPr>
    </w:p>
    <w:sectPr w:rsidR="0059759B" w:rsidRPr="0059759B" w:rsidSect="00BB42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9759B"/>
    <w:rsid w:val="000E5B15"/>
    <w:rsid w:val="00113B83"/>
    <w:rsid w:val="00147FC6"/>
    <w:rsid w:val="001929AB"/>
    <w:rsid w:val="001D5467"/>
    <w:rsid w:val="00351EC3"/>
    <w:rsid w:val="0054365F"/>
    <w:rsid w:val="0059759B"/>
    <w:rsid w:val="005E1245"/>
    <w:rsid w:val="005F4D4B"/>
    <w:rsid w:val="006076D2"/>
    <w:rsid w:val="00644998"/>
    <w:rsid w:val="006C7514"/>
    <w:rsid w:val="007605E3"/>
    <w:rsid w:val="007E3BE2"/>
    <w:rsid w:val="00882621"/>
    <w:rsid w:val="009A78E5"/>
    <w:rsid w:val="009F45AE"/>
    <w:rsid w:val="00B87D63"/>
    <w:rsid w:val="00BB42A2"/>
    <w:rsid w:val="00C1496E"/>
    <w:rsid w:val="00C47906"/>
    <w:rsid w:val="00C658F0"/>
    <w:rsid w:val="00E16647"/>
    <w:rsid w:val="00E324E6"/>
    <w:rsid w:val="00E42D1E"/>
    <w:rsid w:val="00E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1111"/>
  <w15:docId w15:val="{A869B0F3-8628-4338-999B-76643EEE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2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4A53-4722-454B-8B4E-A14E430F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HURKENS Jari (EEAS)</dc:creator>
  <cp:lastModifiedBy>VAN BERGEN Sofie (EEAS)</cp:lastModifiedBy>
  <cp:revision>2</cp:revision>
  <dcterms:created xsi:type="dcterms:W3CDTF">2020-06-24T10:35:00Z</dcterms:created>
  <dcterms:modified xsi:type="dcterms:W3CDTF">2020-06-24T10:35:00Z</dcterms:modified>
</cp:coreProperties>
</file>